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3CD2E" w14:textId="3730E5BA" w:rsidR="009F5E64" w:rsidRDefault="009F5E64" w:rsidP="00F044F5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ПРОЕКТ</w:t>
      </w:r>
    </w:p>
    <w:p w14:paraId="18C3577C" w14:textId="77777777" w:rsidR="009F5E64" w:rsidRDefault="009F5E64" w:rsidP="00F044F5">
      <w:pPr>
        <w:jc w:val="center"/>
        <w:rPr>
          <w:rFonts w:ascii="Liberation Serif" w:hAnsi="Liberation Serif" w:cs="Liberation Serif"/>
          <w:sz w:val="28"/>
          <w:szCs w:val="28"/>
        </w:rPr>
      </w:pPr>
    </w:p>
    <w:p w14:paraId="35B4DBDE" w14:textId="40730CEB" w:rsidR="00F044F5" w:rsidRPr="005756F7" w:rsidRDefault="00F044F5" w:rsidP="00F044F5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5756F7">
        <w:rPr>
          <w:rFonts w:ascii="Liberation Serif" w:hAnsi="Liberation Serif" w:cs="Liberation Serif"/>
          <w:sz w:val="28"/>
          <w:szCs w:val="28"/>
        </w:rPr>
        <w:t>РОССИЙСКАЯ ФЕДЕРАЦИЯ</w:t>
      </w:r>
    </w:p>
    <w:p w14:paraId="7663B37B" w14:textId="77777777" w:rsidR="00F044F5" w:rsidRPr="005756F7" w:rsidRDefault="00F044F5" w:rsidP="00F044F5">
      <w:pPr>
        <w:jc w:val="center"/>
        <w:rPr>
          <w:rFonts w:ascii="Liberation Serif" w:hAnsi="Liberation Serif" w:cs="Liberation Serif"/>
        </w:rPr>
      </w:pPr>
      <w:r w:rsidRPr="005756F7">
        <w:rPr>
          <w:rFonts w:ascii="Liberation Serif" w:hAnsi="Liberation Serif" w:cs="Liberation Serif"/>
          <w:sz w:val="28"/>
        </w:rPr>
        <w:t>СВЕРДЛОВСКАЯ ОБЛАСТЬ</w:t>
      </w:r>
    </w:p>
    <w:p w14:paraId="69E95BBC" w14:textId="77777777" w:rsidR="00F044F5" w:rsidRPr="005756F7" w:rsidRDefault="00F044F5" w:rsidP="00F044F5">
      <w:pPr>
        <w:jc w:val="center"/>
        <w:rPr>
          <w:rFonts w:ascii="Liberation Serif" w:hAnsi="Liberation Serif" w:cs="Liberation Serif"/>
        </w:rPr>
      </w:pPr>
    </w:p>
    <w:p w14:paraId="3871246C" w14:textId="77777777" w:rsidR="00F044F5" w:rsidRPr="005756F7" w:rsidRDefault="00F044F5" w:rsidP="00F044F5">
      <w:pPr>
        <w:keepNext/>
        <w:jc w:val="center"/>
        <w:outlineLvl w:val="1"/>
        <w:rPr>
          <w:rFonts w:ascii="Liberation Serif" w:hAnsi="Liberation Serif" w:cs="Liberation Serif"/>
          <w:b/>
          <w:sz w:val="36"/>
        </w:rPr>
      </w:pPr>
      <w:r w:rsidRPr="005756F7">
        <w:rPr>
          <w:rFonts w:ascii="Liberation Serif" w:hAnsi="Liberation Serif" w:cs="Liberation Serif"/>
          <w:b/>
          <w:sz w:val="36"/>
        </w:rPr>
        <w:t>ПОСТАНОВЛЕНИЕ</w:t>
      </w:r>
    </w:p>
    <w:p w14:paraId="678F1701" w14:textId="77777777" w:rsidR="00F044F5" w:rsidRPr="005756F7" w:rsidRDefault="00F044F5" w:rsidP="00F044F5">
      <w:pPr>
        <w:jc w:val="center"/>
        <w:rPr>
          <w:rFonts w:ascii="Liberation Serif" w:hAnsi="Liberation Serif" w:cs="Liberation Serif"/>
          <w:b/>
        </w:rPr>
      </w:pPr>
    </w:p>
    <w:p w14:paraId="77725E0C" w14:textId="77777777" w:rsidR="00F044F5" w:rsidRPr="005756F7" w:rsidRDefault="00F044F5" w:rsidP="00B63E79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5756F7">
        <w:rPr>
          <w:rFonts w:ascii="Liberation Serif" w:hAnsi="Liberation Serif" w:cs="Liberation Serif"/>
          <w:sz w:val="28"/>
          <w:szCs w:val="28"/>
        </w:rPr>
        <w:t>АДМИНИСТРАЦИИ АРАМИЛЬСКОГО ГОРОДСКОГО ОКРУГА</w:t>
      </w:r>
    </w:p>
    <w:p w14:paraId="798EE6A5" w14:textId="77777777" w:rsidR="00F044F5" w:rsidRPr="005756F7" w:rsidRDefault="00F044F5" w:rsidP="00F044F5">
      <w:pPr>
        <w:rPr>
          <w:rFonts w:ascii="Liberation Serif" w:hAnsi="Liberation Serif" w:cs="Liberation Serif"/>
          <w:sz w:val="28"/>
        </w:rPr>
      </w:pPr>
    </w:p>
    <w:p w14:paraId="7A33448B" w14:textId="4AB8D713" w:rsidR="00F044F5" w:rsidRPr="00F0308E" w:rsidRDefault="00F044F5" w:rsidP="00F044F5">
      <w:pPr>
        <w:jc w:val="both"/>
        <w:rPr>
          <w:rFonts w:ascii="Liberation Serif" w:hAnsi="Liberation Serif" w:cs="Liberation Serif"/>
          <w:sz w:val="28"/>
        </w:rPr>
      </w:pPr>
      <w:r w:rsidRPr="005756F7">
        <w:rPr>
          <w:rFonts w:ascii="Liberation Serif" w:hAnsi="Liberation Serif" w:cs="Liberation Serif"/>
          <w:sz w:val="28"/>
        </w:rPr>
        <w:t>от</w:t>
      </w:r>
      <w:r w:rsidR="009F5E64">
        <w:rPr>
          <w:rFonts w:ascii="Liberation Serif" w:hAnsi="Liberation Serif" w:cs="Liberation Serif"/>
          <w:sz w:val="28"/>
        </w:rPr>
        <w:t xml:space="preserve"> ____________ № ____</w:t>
      </w:r>
    </w:p>
    <w:p w14:paraId="1BD98B66" w14:textId="77777777" w:rsidR="00F044F5" w:rsidRPr="00F0308E" w:rsidRDefault="00F044F5" w:rsidP="00F044F5">
      <w:pPr>
        <w:rPr>
          <w:rFonts w:ascii="Liberation Serif" w:hAnsi="Liberation Serif" w:cs="Liberation Serif"/>
          <w:b/>
          <w:i/>
          <w:sz w:val="28"/>
          <w:szCs w:val="28"/>
        </w:rPr>
      </w:pPr>
    </w:p>
    <w:p w14:paraId="68C931A3" w14:textId="77777777" w:rsidR="00780A27" w:rsidRPr="00F0308E" w:rsidRDefault="00780A27" w:rsidP="00F044F5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03C5881F" w14:textId="1986F09B" w:rsidR="00F044F5" w:rsidRPr="005756F7" w:rsidRDefault="00F044F5" w:rsidP="00F044F5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bookmarkStart w:id="0" w:name="_GoBack"/>
      <w:r w:rsidRPr="005756F7">
        <w:rPr>
          <w:rFonts w:ascii="Liberation Serif" w:hAnsi="Liberation Serif" w:cs="Liberation Serif"/>
          <w:b/>
          <w:i/>
          <w:sz w:val="28"/>
          <w:szCs w:val="28"/>
        </w:rPr>
        <w:t xml:space="preserve">Об утверждении муниципальной программы </w:t>
      </w:r>
    </w:p>
    <w:p w14:paraId="4C03CC5A" w14:textId="77777777" w:rsidR="00F044F5" w:rsidRPr="005756F7" w:rsidRDefault="00F044F5" w:rsidP="00F044F5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756F7">
        <w:rPr>
          <w:rFonts w:ascii="Liberation Serif" w:hAnsi="Liberation Serif" w:cs="Liberation Serif"/>
          <w:b/>
          <w:i/>
          <w:sz w:val="28"/>
          <w:szCs w:val="28"/>
        </w:rPr>
        <w:t>«Укрепление общественного здоровья населения Арамильского</w:t>
      </w:r>
    </w:p>
    <w:p w14:paraId="48C37049" w14:textId="77777777" w:rsidR="00F044F5" w:rsidRPr="005756F7" w:rsidRDefault="00F044F5" w:rsidP="00F044F5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756F7">
        <w:rPr>
          <w:rFonts w:ascii="Liberation Serif" w:hAnsi="Liberation Serif" w:cs="Liberation Serif"/>
          <w:b/>
          <w:i/>
          <w:sz w:val="28"/>
          <w:szCs w:val="28"/>
        </w:rPr>
        <w:t xml:space="preserve"> городского округа до 2028 года»</w:t>
      </w:r>
      <w:bookmarkEnd w:id="0"/>
    </w:p>
    <w:p w14:paraId="0CB78753" w14:textId="48579A8C" w:rsidR="00F044F5" w:rsidRDefault="00F044F5" w:rsidP="00F044F5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63D0DA07" w14:textId="77777777" w:rsidR="003D3B76" w:rsidRPr="005756F7" w:rsidRDefault="003D3B76" w:rsidP="00F044F5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77CF36B8" w14:textId="2FE33F09" w:rsidR="00F044F5" w:rsidRPr="00181C50" w:rsidRDefault="00F044F5" w:rsidP="00181C50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</w:pPr>
      <w:r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Руководствуясь статьей 179 Бюджетного</w:t>
      </w:r>
      <w:r w:rsidR="00587271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 кодекса Российской Федерации, Ф</w:t>
      </w:r>
      <w:r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едеральным законом Росс</w:t>
      </w:r>
      <w:r w:rsidR="003D3B76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ийской Федерации от 06 октября</w:t>
      </w:r>
      <w:r w:rsidR="00587271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  </w:t>
      </w:r>
      <w:r w:rsidR="003D3B76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2003 года                    </w:t>
      </w:r>
      <w:r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№ 131–ФЗ «Об общих принципах организации местного самоуправления в Российской Федерации»,</w:t>
      </w:r>
      <w:r w:rsidR="00AB3BE1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 статьей 111 Областного закона </w:t>
      </w:r>
      <w:r w:rsidR="00A37A00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     </w:t>
      </w:r>
      <w:r w:rsidR="00AB3BE1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от 10</w:t>
      </w:r>
      <w:r w:rsidR="008E3B4B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 марта 1999 года </w:t>
      </w:r>
      <w:r w:rsidR="00AB3BE1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№ 4-ОЗ «О правовых актах в Свердловской области»</w:t>
      </w:r>
      <w:r w:rsidR="00A37A00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,</w:t>
      </w:r>
      <w:r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 Стратегией социально-экономического развития Арамильского городского округа, утвержденной Решением Думы</w:t>
      </w:r>
      <w:r w:rsidR="003D3B76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 Арамильского городского округа </w:t>
      </w:r>
      <w:r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от 25.12.2018 № 47/1, </w:t>
      </w:r>
      <w:r w:rsidR="00181C50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Решением Думы</w:t>
      </w:r>
      <w:r w:rsidR="003D3B76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 Арамильского городского округа</w:t>
      </w:r>
      <w:r w:rsidR="003208E8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 </w:t>
      </w:r>
      <w:r w:rsidR="003D3B76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от 14.12.2023 № 37/4 «О </w:t>
      </w:r>
      <w:r w:rsidR="00181C50"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 xml:space="preserve">бюджете Арамильского городского округа на 2024 год и плановый период 2025 и 2026 годов», </w:t>
      </w:r>
      <w:r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постановлением Администрации Арамильского городского округа от 26.09.2013 № 387 «Об утв</w:t>
      </w:r>
      <w:r w:rsidR="003D3B76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ерждении Порядка формирования и </w:t>
      </w:r>
      <w:r w:rsidRPr="00181C50">
        <w:rPr>
          <w:rFonts w:ascii="Liberation Serif" w:hAnsi="Liberation Serif" w:cs="Liberation Serif"/>
          <w:color w:val="000000" w:themeColor="text1"/>
          <w:sz w:val="28"/>
          <w:szCs w:val="28"/>
          <w:lang w:eastAsia="ar-SA"/>
        </w:rPr>
        <w:t>реализации Муниципальных программ Арамильского городского округа», статьей 31 Устава Арамильского городского округа</w:t>
      </w:r>
    </w:p>
    <w:p w14:paraId="63731A31" w14:textId="77777777" w:rsidR="00F044F5" w:rsidRPr="005756F7" w:rsidRDefault="00F044F5" w:rsidP="00F044F5">
      <w:pPr>
        <w:rPr>
          <w:rFonts w:ascii="Liberation Serif" w:hAnsi="Liberation Serif" w:cs="Liberation Serif"/>
          <w:sz w:val="28"/>
          <w:szCs w:val="28"/>
        </w:rPr>
      </w:pPr>
    </w:p>
    <w:p w14:paraId="51C0B2A0" w14:textId="77777777" w:rsidR="00F044F5" w:rsidRPr="005756F7" w:rsidRDefault="00F044F5" w:rsidP="00F044F5">
      <w:pPr>
        <w:rPr>
          <w:rFonts w:ascii="Liberation Serif" w:hAnsi="Liberation Serif" w:cs="Liberation Serif"/>
          <w:b/>
          <w:sz w:val="28"/>
          <w:szCs w:val="28"/>
        </w:rPr>
      </w:pPr>
      <w:r w:rsidRPr="005756F7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14:paraId="68918262" w14:textId="77777777" w:rsidR="00F044F5" w:rsidRPr="005756F7" w:rsidRDefault="00F044F5" w:rsidP="00F044F5">
      <w:pPr>
        <w:rPr>
          <w:rFonts w:ascii="Liberation Serif" w:hAnsi="Liberation Serif" w:cs="Liberation Serif"/>
          <w:sz w:val="28"/>
          <w:szCs w:val="28"/>
        </w:rPr>
      </w:pPr>
    </w:p>
    <w:p w14:paraId="3143D6C6" w14:textId="77777777" w:rsidR="00F044F5" w:rsidRPr="005756F7" w:rsidRDefault="00F044F5" w:rsidP="00F044F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ar-SA"/>
        </w:rPr>
      </w:pP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>1.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ab/>
        <w:t>Утвердить муниципальную программу «Укрепление общественного здоровья населения Арамильского городского округа до 2028 года» (прилагается).</w:t>
      </w:r>
    </w:p>
    <w:p w14:paraId="1293365C" w14:textId="77777777" w:rsidR="00F044F5" w:rsidRPr="005756F7" w:rsidRDefault="00F044F5" w:rsidP="00F044F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ar-SA"/>
        </w:rPr>
      </w:pP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>2.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ab/>
        <w:t>Настоящее постановление вступает в силу с 01 января 2024 года.</w:t>
      </w:r>
    </w:p>
    <w:p w14:paraId="34992563" w14:textId="3B4C68B2" w:rsidR="00F044F5" w:rsidRPr="005756F7" w:rsidRDefault="00F044F5" w:rsidP="00F044F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ar-SA"/>
        </w:rPr>
      </w:pP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>3.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ab/>
        <w:t>Постановление Администрации Ар</w:t>
      </w:r>
      <w:r w:rsidR="003D3B76">
        <w:rPr>
          <w:rFonts w:ascii="Liberation Serif" w:hAnsi="Liberation Serif" w:cs="Liberation Serif"/>
          <w:sz w:val="28"/>
          <w:szCs w:val="28"/>
          <w:lang w:eastAsia="ar-SA"/>
        </w:rPr>
        <w:t>амильского городского округа от </w:t>
      </w:r>
      <w:r w:rsidR="001D1416" w:rsidRPr="005756F7">
        <w:rPr>
          <w:rFonts w:ascii="Liberation Serif" w:hAnsi="Liberation Serif" w:cs="Liberation Serif"/>
          <w:sz w:val="28"/>
          <w:szCs w:val="28"/>
          <w:lang w:eastAsia="ar-SA"/>
        </w:rPr>
        <w:t>11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>.1</w:t>
      </w:r>
      <w:r w:rsidR="001D1416" w:rsidRPr="005756F7">
        <w:rPr>
          <w:rFonts w:ascii="Liberation Serif" w:hAnsi="Liberation Serif" w:cs="Liberation Serif"/>
          <w:sz w:val="28"/>
          <w:szCs w:val="28"/>
          <w:lang w:eastAsia="ar-SA"/>
        </w:rPr>
        <w:t>0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 xml:space="preserve">.2019 № </w:t>
      </w:r>
      <w:r w:rsidR="001D1416" w:rsidRPr="005756F7">
        <w:rPr>
          <w:rFonts w:ascii="Liberation Serif" w:hAnsi="Liberation Serif" w:cs="Liberation Serif"/>
          <w:sz w:val="28"/>
          <w:szCs w:val="28"/>
          <w:lang w:eastAsia="ar-SA"/>
        </w:rPr>
        <w:t>631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 xml:space="preserve"> «</w:t>
      </w:r>
      <w:r w:rsidR="001D1416" w:rsidRPr="005756F7">
        <w:rPr>
          <w:rFonts w:ascii="Liberation Serif" w:hAnsi="Liberation Serif" w:cs="Liberation Serif"/>
          <w:sz w:val="28"/>
          <w:szCs w:val="28"/>
          <w:lang w:eastAsia="ar-SA"/>
        </w:rPr>
        <w:t>Об утверждении муниципальной программы «Создание условий для оказания медицинской помощи населению и формирование здорового образа жизни у населения Арамильского городского округа до 2024 года»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>» считать утратившим силу с момента вступления в силу настоящего постановления.</w:t>
      </w:r>
      <w:r w:rsidRPr="005756F7">
        <w:rPr>
          <w:rFonts w:ascii="Liberation Serif" w:hAnsi="Liberation Serif" w:cs="Liberation Serif"/>
        </w:rPr>
        <w:t xml:space="preserve"> </w:t>
      </w:r>
    </w:p>
    <w:p w14:paraId="723C291E" w14:textId="77777777" w:rsidR="00F044F5" w:rsidRPr="005756F7" w:rsidRDefault="00F044F5" w:rsidP="00F044F5">
      <w:pPr>
        <w:ind w:firstLine="709"/>
        <w:jc w:val="both"/>
        <w:rPr>
          <w:rFonts w:ascii="Liberation Serif" w:hAnsi="Liberation Serif" w:cs="Liberation Serif"/>
          <w:sz w:val="28"/>
          <w:szCs w:val="28"/>
          <w:lang w:eastAsia="ar-SA"/>
        </w:rPr>
      </w:pP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>4.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ab/>
        <w:t>Настоящее постановление опубликовать в газете «Арамильские вести» и разместить на официальном сайте Арамильского городского округа.</w:t>
      </w:r>
    </w:p>
    <w:p w14:paraId="31559D50" w14:textId="5204A296" w:rsidR="003D3B76" w:rsidRDefault="00F044F5" w:rsidP="009F5E64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>5.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ab/>
        <w:t>Контроль исполнения настоящего постанов</w:t>
      </w:r>
      <w:r w:rsidR="003D3B76">
        <w:rPr>
          <w:rFonts w:ascii="Liberation Serif" w:hAnsi="Liberation Serif" w:cs="Liberation Serif"/>
          <w:sz w:val="28"/>
          <w:szCs w:val="28"/>
          <w:lang w:eastAsia="ar-SA"/>
        </w:rPr>
        <w:t>ления возложить на </w:t>
      </w:r>
      <w:r w:rsidR="006C3F7C">
        <w:rPr>
          <w:rFonts w:ascii="Liberation Serif" w:hAnsi="Liberation Serif" w:cs="Liberation Serif"/>
          <w:sz w:val="28"/>
          <w:szCs w:val="28"/>
          <w:lang w:eastAsia="ar-SA"/>
        </w:rPr>
        <w:t>заместителя Г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 xml:space="preserve">лавы </w:t>
      </w:r>
      <w:r w:rsidR="006C3F7C">
        <w:rPr>
          <w:rFonts w:ascii="Liberation Serif" w:hAnsi="Liberation Serif" w:cs="Liberation Serif"/>
          <w:sz w:val="28"/>
          <w:szCs w:val="28"/>
          <w:lang w:eastAsia="ar-SA"/>
        </w:rPr>
        <w:t xml:space="preserve">Арамильского городского округа </w:t>
      </w:r>
      <w:r w:rsidRPr="005756F7">
        <w:rPr>
          <w:rFonts w:ascii="Liberation Serif" w:hAnsi="Liberation Serif" w:cs="Liberation Serif"/>
          <w:sz w:val="28"/>
          <w:szCs w:val="28"/>
          <w:lang w:eastAsia="ar-SA"/>
        </w:rPr>
        <w:t>Е.Н. Клименко.</w:t>
      </w:r>
    </w:p>
    <w:p w14:paraId="723329BF" w14:textId="77777777" w:rsidR="003D3B76" w:rsidRPr="005756F7" w:rsidRDefault="003D3B76" w:rsidP="003D3B76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8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64"/>
        <w:gridCol w:w="4551"/>
      </w:tblGrid>
      <w:tr w:rsidR="00F044F5" w:rsidRPr="005756F7" w14:paraId="45FFC4E0" w14:textId="77777777" w:rsidTr="003D3B76">
        <w:trPr>
          <w:trHeight w:val="450"/>
        </w:trPr>
        <w:tc>
          <w:tcPr>
            <w:tcW w:w="5264" w:type="dxa"/>
            <w:hideMark/>
          </w:tcPr>
          <w:p w14:paraId="3361C4BA" w14:textId="77777777" w:rsidR="00F044F5" w:rsidRPr="005756F7" w:rsidRDefault="00F044F5" w:rsidP="00F044F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756F7">
              <w:rPr>
                <w:rFonts w:ascii="Liberation Serif" w:hAnsi="Liberation Serif" w:cs="Liberation Serif"/>
                <w:sz w:val="28"/>
                <w:szCs w:val="28"/>
              </w:rPr>
              <w:t>Глава Арамильского городского округа</w:t>
            </w:r>
          </w:p>
        </w:tc>
        <w:tc>
          <w:tcPr>
            <w:tcW w:w="4551" w:type="dxa"/>
            <w:hideMark/>
          </w:tcPr>
          <w:p w14:paraId="48C4EE88" w14:textId="77777777" w:rsidR="00F044F5" w:rsidRPr="005756F7" w:rsidRDefault="00F044F5" w:rsidP="00F044F5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5756F7">
              <w:rPr>
                <w:rFonts w:ascii="Liberation Serif" w:hAnsi="Liberation Serif" w:cs="Liberation Serif"/>
                <w:sz w:val="28"/>
                <w:szCs w:val="28"/>
              </w:rPr>
              <w:t>М.С. Мишарина</w:t>
            </w:r>
          </w:p>
        </w:tc>
      </w:tr>
    </w:tbl>
    <w:p w14:paraId="0030ADAE" w14:textId="77777777" w:rsidR="006B4564" w:rsidRDefault="009F5E64"/>
    <w:sectPr w:rsidR="006B4564" w:rsidSect="003D3B76"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3FE8B" w16cex:dateUtc="2024-01-06T1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63495D" w16cid:durableId="2943FE8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C2AA5"/>
    <w:multiLevelType w:val="hybridMultilevel"/>
    <w:tmpl w:val="7026F7C0"/>
    <w:lvl w:ilvl="0" w:tplc="86D2A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A6571"/>
    <w:multiLevelType w:val="hybridMultilevel"/>
    <w:tmpl w:val="DCFAF084"/>
    <w:lvl w:ilvl="0" w:tplc="649E65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73B32"/>
    <w:multiLevelType w:val="hybridMultilevel"/>
    <w:tmpl w:val="5A9814F8"/>
    <w:lvl w:ilvl="0" w:tplc="86D2AE2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C3858"/>
    <w:multiLevelType w:val="hybridMultilevel"/>
    <w:tmpl w:val="7DCEADF8"/>
    <w:lvl w:ilvl="0" w:tplc="7F902FD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24934"/>
    <w:multiLevelType w:val="hybridMultilevel"/>
    <w:tmpl w:val="31B8ED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F4821"/>
    <w:multiLevelType w:val="hybridMultilevel"/>
    <w:tmpl w:val="205E12CA"/>
    <w:lvl w:ilvl="0" w:tplc="BCB057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365"/>
    <w:rsid w:val="0005460B"/>
    <w:rsid w:val="000917B3"/>
    <w:rsid w:val="000E1683"/>
    <w:rsid w:val="000F1782"/>
    <w:rsid w:val="00181C50"/>
    <w:rsid w:val="001D1416"/>
    <w:rsid w:val="00235A97"/>
    <w:rsid w:val="00256654"/>
    <w:rsid w:val="0027309D"/>
    <w:rsid w:val="002D2088"/>
    <w:rsid w:val="003208E8"/>
    <w:rsid w:val="00332132"/>
    <w:rsid w:val="00365A2A"/>
    <w:rsid w:val="00375365"/>
    <w:rsid w:val="003A7D78"/>
    <w:rsid w:val="003D3B76"/>
    <w:rsid w:val="003F248B"/>
    <w:rsid w:val="00401C97"/>
    <w:rsid w:val="004327EA"/>
    <w:rsid w:val="004F50AF"/>
    <w:rsid w:val="005106E5"/>
    <w:rsid w:val="00517002"/>
    <w:rsid w:val="00520E52"/>
    <w:rsid w:val="00527594"/>
    <w:rsid w:val="0057404B"/>
    <w:rsid w:val="005756F7"/>
    <w:rsid w:val="00587271"/>
    <w:rsid w:val="00587FE4"/>
    <w:rsid w:val="005D54E3"/>
    <w:rsid w:val="006113A1"/>
    <w:rsid w:val="0061549B"/>
    <w:rsid w:val="00671F63"/>
    <w:rsid w:val="006C215F"/>
    <w:rsid w:val="006C3F7C"/>
    <w:rsid w:val="006C6764"/>
    <w:rsid w:val="006E0E01"/>
    <w:rsid w:val="006E24BE"/>
    <w:rsid w:val="00780A27"/>
    <w:rsid w:val="00785603"/>
    <w:rsid w:val="00787AAB"/>
    <w:rsid w:val="00793FC7"/>
    <w:rsid w:val="007E0E7B"/>
    <w:rsid w:val="00884ECB"/>
    <w:rsid w:val="00885F8E"/>
    <w:rsid w:val="008A45D4"/>
    <w:rsid w:val="008B0DCF"/>
    <w:rsid w:val="008E3B4B"/>
    <w:rsid w:val="008F4E08"/>
    <w:rsid w:val="009220F6"/>
    <w:rsid w:val="00925C1B"/>
    <w:rsid w:val="00943F70"/>
    <w:rsid w:val="00953E53"/>
    <w:rsid w:val="00965A22"/>
    <w:rsid w:val="009754EB"/>
    <w:rsid w:val="009830E5"/>
    <w:rsid w:val="009A06B2"/>
    <w:rsid w:val="009F5E64"/>
    <w:rsid w:val="00A15BB0"/>
    <w:rsid w:val="00A21526"/>
    <w:rsid w:val="00A37A00"/>
    <w:rsid w:val="00A570CD"/>
    <w:rsid w:val="00A72E81"/>
    <w:rsid w:val="00AB3BE1"/>
    <w:rsid w:val="00AD2CD7"/>
    <w:rsid w:val="00B2721E"/>
    <w:rsid w:val="00B5279E"/>
    <w:rsid w:val="00B63E79"/>
    <w:rsid w:val="00B75D41"/>
    <w:rsid w:val="00B80C21"/>
    <w:rsid w:val="00B817CE"/>
    <w:rsid w:val="00BB683B"/>
    <w:rsid w:val="00BE0903"/>
    <w:rsid w:val="00C05BC3"/>
    <w:rsid w:val="00C21D65"/>
    <w:rsid w:val="00C84E39"/>
    <w:rsid w:val="00D1569E"/>
    <w:rsid w:val="00D60D44"/>
    <w:rsid w:val="00D679B9"/>
    <w:rsid w:val="00DA38A4"/>
    <w:rsid w:val="00DC56DC"/>
    <w:rsid w:val="00DE3510"/>
    <w:rsid w:val="00DF77BC"/>
    <w:rsid w:val="00E021D3"/>
    <w:rsid w:val="00E02B3E"/>
    <w:rsid w:val="00E054A5"/>
    <w:rsid w:val="00E06515"/>
    <w:rsid w:val="00E15340"/>
    <w:rsid w:val="00E62F57"/>
    <w:rsid w:val="00E9090C"/>
    <w:rsid w:val="00E93827"/>
    <w:rsid w:val="00EF6103"/>
    <w:rsid w:val="00F0308E"/>
    <w:rsid w:val="00F044F5"/>
    <w:rsid w:val="00F12BDA"/>
    <w:rsid w:val="00F30E49"/>
    <w:rsid w:val="00F34C72"/>
    <w:rsid w:val="00F369F5"/>
    <w:rsid w:val="00F82BBA"/>
    <w:rsid w:val="00F8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BFEF5"/>
  <w15:chartTrackingRefBased/>
  <w15:docId w15:val="{CE06A7BE-7E05-4F65-BB6F-1FD13BC6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F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2F5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9220F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220F6"/>
  </w:style>
  <w:style w:type="character" w:customStyle="1" w:styleId="a7">
    <w:name w:val="Текст примечания Знак"/>
    <w:basedOn w:val="a0"/>
    <w:link w:val="a6"/>
    <w:uiPriority w:val="99"/>
    <w:semiHidden/>
    <w:rsid w:val="009220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220F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220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FDB3A-C7A4-4887-B8DE-59981C23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Моденова Ирина Владимировна</dc:creator>
  <cp:keywords/>
  <dc:description/>
  <cp:lastModifiedBy>Попова Кристина Сергеевна</cp:lastModifiedBy>
  <cp:revision>2</cp:revision>
  <cp:lastPrinted>2024-01-09T12:03:00Z</cp:lastPrinted>
  <dcterms:created xsi:type="dcterms:W3CDTF">2024-02-29T10:44:00Z</dcterms:created>
  <dcterms:modified xsi:type="dcterms:W3CDTF">2024-02-29T10:44:00Z</dcterms:modified>
</cp:coreProperties>
</file>